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0C06C7">
              <w:rPr>
                <w:sz w:val="28"/>
                <w:szCs w:val="28"/>
              </w:rPr>
              <w:t>1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A56E57" w:rsidP="005D0DDA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D0DDA">
              <w:rPr>
                <w:sz w:val="28"/>
                <w:szCs w:val="28"/>
              </w:rPr>
              <w:t>05.04.2021</w:t>
            </w:r>
            <w:r>
              <w:rPr>
                <w:sz w:val="28"/>
                <w:szCs w:val="28"/>
              </w:rPr>
              <w:t xml:space="preserve">    №</w:t>
            </w:r>
            <w:r w:rsidR="005D0DDA">
              <w:rPr>
                <w:sz w:val="28"/>
                <w:szCs w:val="28"/>
              </w:rPr>
              <w:t xml:space="preserve"> 168-П</w:t>
            </w:r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4630F" w:rsidRPr="0054630F" w:rsidRDefault="00A56E57" w:rsidP="0054630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50C52" w:rsidRPr="00F50C52">
        <w:rPr>
          <w:b/>
          <w:sz w:val="28"/>
          <w:szCs w:val="28"/>
        </w:rPr>
        <w:t xml:space="preserve">Порядке </w:t>
      </w:r>
      <w:r w:rsidR="0054630F" w:rsidRPr="0054630F">
        <w:rPr>
          <w:b/>
          <w:sz w:val="28"/>
          <w:szCs w:val="28"/>
        </w:rPr>
        <w:t>предоставления средств на финансирование мероприятия по содействию трудоустройству незанятых многодетных родителей, родителей, воспитывающих детей-инвалидов, на оборудованные (оснащенные) для них рабочие места</w:t>
      </w:r>
    </w:p>
    <w:p w:rsidR="00971C23" w:rsidRDefault="009B05B7" w:rsidP="00971C23">
      <w:pPr>
        <w:pStyle w:val="ab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Подп</w:t>
      </w:r>
      <w:r w:rsidRPr="00120214">
        <w:rPr>
          <w:bCs/>
          <w:sz w:val="28"/>
          <w:szCs w:val="28"/>
        </w:rPr>
        <w:t xml:space="preserve">ункт </w:t>
      </w:r>
      <w:r>
        <w:rPr>
          <w:bCs/>
          <w:sz w:val="28"/>
          <w:szCs w:val="28"/>
        </w:rPr>
        <w:t>2</w:t>
      </w:r>
      <w:r w:rsidRPr="0012021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1087F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="0041087F">
        <w:rPr>
          <w:bCs/>
          <w:sz w:val="28"/>
          <w:szCs w:val="28"/>
        </w:rPr>
        <w:t xml:space="preserve"> 2 </w:t>
      </w:r>
      <w:r w:rsidR="00971C23">
        <w:rPr>
          <w:sz w:val="28"/>
          <w:szCs w:val="28"/>
        </w:rPr>
        <w:t>изложить в следующей редакции</w:t>
      </w:r>
      <w:r w:rsidR="00971C23" w:rsidRPr="00120214">
        <w:rPr>
          <w:sz w:val="28"/>
          <w:szCs w:val="28"/>
        </w:rPr>
        <w:t>:</w:t>
      </w:r>
    </w:p>
    <w:p w:rsidR="00971C23" w:rsidRDefault="00971C23" w:rsidP="00513407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05B7">
        <w:rPr>
          <w:sz w:val="28"/>
          <w:szCs w:val="28"/>
        </w:rPr>
        <w:t xml:space="preserve">2.3. </w:t>
      </w:r>
      <w:r>
        <w:rPr>
          <w:sz w:val="28"/>
          <w:szCs w:val="28"/>
        </w:rPr>
        <w:t>Целевыми показателями результативности предоставления субсидии работодателям являются:</w:t>
      </w:r>
    </w:p>
    <w:p w:rsidR="00971C23" w:rsidRPr="00CA6A16" w:rsidRDefault="00971C23" w:rsidP="00513407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A6A16">
        <w:rPr>
          <w:sz w:val="28"/>
          <w:szCs w:val="28"/>
        </w:rPr>
        <w:t xml:space="preserve">оличество созданных дополнительных рабочих мест </w:t>
      </w:r>
      <w:r w:rsidR="00192EFA">
        <w:rPr>
          <w:sz w:val="28"/>
          <w:szCs w:val="28"/>
        </w:rPr>
        <w:t xml:space="preserve">                                </w:t>
      </w:r>
      <w:r w:rsidRPr="00971C23">
        <w:rPr>
          <w:sz w:val="28"/>
          <w:szCs w:val="28"/>
        </w:rPr>
        <w:t>для трудоустройства родител</w:t>
      </w:r>
      <w:r w:rsidR="009B05B7">
        <w:rPr>
          <w:sz w:val="28"/>
          <w:szCs w:val="28"/>
        </w:rPr>
        <w:t>ей</w:t>
      </w:r>
      <w:r w:rsidRPr="00CA6A16">
        <w:rPr>
          <w:sz w:val="28"/>
          <w:szCs w:val="28"/>
        </w:rPr>
        <w:t>;</w:t>
      </w:r>
    </w:p>
    <w:p w:rsidR="00971C23" w:rsidRPr="00CA6A16" w:rsidRDefault="00971C23" w:rsidP="00513407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A6A16">
        <w:rPr>
          <w:sz w:val="28"/>
          <w:szCs w:val="28"/>
        </w:rPr>
        <w:t xml:space="preserve">исленность </w:t>
      </w:r>
      <w:r>
        <w:rPr>
          <w:sz w:val="28"/>
          <w:szCs w:val="28"/>
        </w:rPr>
        <w:t>родителей</w:t>
      </w:r>
      <w:r w:rsidRPr="00CA6A16">
        <w:rPr>
          <w:sz w:val="28"/>
          <w:szCs w:val="28"/>
        </w:rPr>
        <w:t>, трудоустроенных на созданные рабочие места.</w:t>
      </w:r>
    </w:p>
    <w:p w:rsidR="00971C23" w:rsidRDefault="00971C23" w:rsidP="00513407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</w:t>
      </w:r>
      <w:r w:rsidR="009B05B7">
        <w:rPr>
          <w:sz w:val="28"/>
          <w:szCs w:val="28"/>
        </w:rPr>
        <w:t>ы</w:t>
      </w:r>
      <w:r>
        <w:rPr>
          <w:sz w:val="28"/>
          <w:szCs w:val="28"/>
        </w:rPr>
        <w:t>е значени</w:t>
      </w:r>
      <w:r w:rsidR="009B05B7">
        <w:rPr>
          <w:sz w:val="28"/>
          <w:szCs w:val="28"/>
        </w:rPr>
        <w:t>я</w:t>
      </w:r>
      <w:r>
        <w:rPr>
          <w:sz w:val="28"/>
          <w:szCs w:val="28"/>
        </w:rPr>
        <w:t xml:space="preserve"> целевых показателей результативности предоставления субсидии устанавлива</w:t>
      </w:r>
      <w:r w:rsidR="009B05B7">
        <w:rPr>
          <w:sz w:val="28"/>
          <w:szCs w:val="28"/>
        </w:rPr>
        <w:t>ю</w:t>
      </w:r>
      <w:r>
        <w:rPr>
          <w:sz w:val="28"/>
          <w:szCs w:val="28"/>
        </w:rPr>
        <w:t>тся управлением в соглашении»</w:t>
      </w:r>
      <w:r w:rsidRPr="006D20CD">
        <w:rPr>
          <w:sz w:val="28"/>
          <w:szCs w:val="28"/>
        </w:rPr>
        <w:t>.</w:t>
      </w:r>
    </w:p>
    <w:p w:rsidR="00971C23" w:rsidRDefault="009B05B7" w:rsidP="00513407">
      <w:pPr>
        <w:pStyle w:val="ab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</w:t>
      </w:r>
      <w:r w:rsidR="0042242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42242D">
        <w:rPr>
          <w:sz w:val="28"/>
          <w:szCs w:val="28"/>
        </w:rPr>
        <w:t xml:space="preserve"> 3 </w:t>
      </w:r>
      <w:r w:rsidR="00971C23">
        <w:rPr>
          <w:sz w:val="28"/>
          <w:szCs w:val="28"/>
        </w:rPr>
        <w:t>изложить в следующей редакции:</w:t>
      </w:r>
    </w:p>
    <w:p w:rsidR="00971C23" w:rsidRDefault="00971C23" w:rsidP="00513407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71C23">
        <w:rPr>
          <w:sz w:val="28"/>
          <w:szCs w:val="28"/>
        </w:rPr>
        <w:t xml:space="preserve">справку работодателя </w:t>
      </w:r>
      <w:r>
        <w:rPr>
          <w:sz w:val="28"/>
          <w:szCs w:val="28"/>
        </w:rPr>
        <w:t>–</w:t>
      </w:r>
      <w:r w:rsidRPr="00971C23">
        <w:rPr>
          <w:sz w:val="28"/>
          <w:szCs w:val="28"/>
        </w:rPr>
        <w:t xml:space="preserve"> юридического лица о </w:t>
      </w:r>
      <w:proofErr w:type="spellStart"/>
      <w:r w:rsidRPr="00971C23">
        <w:rPr>
          <w:sz w:val="28"/>
          <w:szCs w:val="28"/>
        </w:rPr>
        <w:t>ненахождении</w:t>
      </w:r>
      <w:proofErr w:type="spellEnd"/>
      <w:r w:rsidRPr="00971C23">
        <w:rPr>
          <w:sz w:val="28"/>
          <w:szCs w:val="28"/>
        </w:rPr>
        <w:t xml:space="preserve"> </w:t>
      </w:r>
      <w:r w:rsidR="00192EFA">
        <w:rPr>
          <w:sz w:val="28"/>
          <w:szCs w:val="28"/>
        </w:rPr>
        <w:t xml:space="preserve">                     его </w:t>
      </w:r>
      <w:r w:rsidRPr="00971C23">
        <w:rPr>
          <w:sz w:val="28"/>
          <w:szCs w:val="28"/>
        </w:rPr>
        <w:t xml:space="preserve">в процессе реорганизации, ликвидации, о том, что в отношении </w:t>
      </w:r>
      <w:r w:rsidR="00192EFA">
        <w:rPr>
          <w:sz w:val="28"/>
          <w:szCs w:val="28"/>
        </w:rPr>
        <w:t xml:space="preserve">                       </w:t>
      </w:r>
      <w:r w:rsidRPr="00971C23">
        <w:rPr>
          <w:sz w:val="28"/>
          <w:szCs w:val="28"/>
        </w:rPr>
        <w:t xml:space="preserve">его не введена процедура банкротства, его деятельность не приостановлена </w:t>
      </w:r>
      <w:r w:rsidR="00192EFA">
        <w:rPr>
          <w:sz w:val="28"/>
          <w:szCs w:val="28"/>
        </w:rPr>
        <w:t xml:space="preserve">                     </w:t>
      </w:r>
      <w:r w:rsidRPr="00971C23">
        <w:rPr>
          <w:sz w:val="28"/>
          <w:szCs w:val="28"/>
        </w:rPr>
        <w:t xml:space="preserve">в порядке, предусмотренном законодательством Российской Федерации, справку работодателя </w:t>
      </w:r>
      <w:r>
        <w:rPr>
          <w:sz w:val="28"/>
          <w:szCs w:val="28"/>
        </w:rPr>
        <w:t>–</w:t>
      </w:r>
      <w:r w:rsidRPr="00971C23">
        <w:rPr>
          <w:sz w:val="28"/>
          <w:szCs w:val="28"/>
        </w:rPr>
        <w:t xml:space="preserve"> индивидуального предпринимателя о том, что </w:t>
      </w:r>
      <w:r w:rsidR="00192EFA">
        <w:rPr>
          <w:sz w:val="28"/>
          <w:szCs w:val="28"/>
        </w:rPr>
        <w:t xml:space="preserve">                </w:t>
      </w:r>
      <w:r w:rsidRPr="00971C23">
        <w:rPr>
          <w:sz w:val="28"/>
          <w:szCs w:val="28"/>
        </w:rPr>
        <w:t xml:space="preserve">его деятельность в качестве индивидуального предпринимателя </w:t>
      </w:r>
      <w:r w:rsidR="00192EFA">
        <w:rPr>
          <w:sz w:val="28"/>
          <w:szCs w:val="28"/>
        </w:rPr>
        <w:t xml:space="preserve">                            </w:t>
      </w:r>
      <w:r w:rsidRPr="00971C23">
        <w:rPr>
          <w:sz w:val="28"/>
          <w:szCs w:val="28"/>
        </w:rPr>
        <w:t>не прекращена</w:t>
      </w:r>
      <w:r>
        <w:rPr>
          <w:sz w:val="28"/>
          <w:szCs w:val="28"/>
        </w:rPr>
        <w:t>».</w:t>
      </w:r>
    </w:p>
    <w:p w:rsidR="00513407" w:rsidRDefault="00513407" w:rsidP="00513407">
      <w:pPr>
        <w:pStyle w:val="ab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513407" w:rsidRDefault="00513407" w:rsidP="00513407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 w:rsidRPr="00513407">
        <w:rPr>
          <w:sz w:val="28"/>
          <w:szCs w:val="28"/>
        </w:rPr>
        <w:t xml:space="preserve">После заключения соглашения работодатель представляет </w:t>
      </w:r>
      <w:r w:rsidR="00192EFA">
        <w:rPr>
          <w:sz w:val="28"/>
          <w:szCs w:val="28"/>
        </w:rPr>
        <w:t xml:space="preserve">                        </w:t>
      </w:r>
      <w:r w:rsidRPr="00513407"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 w:rsidRPr="00513407">
        <w:rPr>
          <w:sz w:val="28"/>
          <w:szCs w:val="28"/>
        </w:rPr>
        <w:t xml:space="preserve">ировские областные государственные казенные учреждения центры </w:t>
      </w:r>
      <w:r w:rsidRPr="00513407">
        <w:rPr>
          <w:sz w:val="28"/>
          <w:szCs w:val="28"/>
        </w:rPr>
        <w:lastRenderedPageBreak/>
        <w:t xml:space="preserve">занятости населения (далее </w:t>
      </w:r>
      <w:r>
        <w:rPr>
          <w:sz w:val="28"/>
          <w:szCs w:val="28"/>
        </w:rPr>
        <w:t>–</w:t>
      </w:r>
      <w:r w:rsidRPr="00513407">
        <w:rPr>
          <w:sz w:val="28"/>
          <w:szCs w:val="28"/>
        </w:rPr>
        <w:t xml:space="preserve"> центры занятости населения) </w:t>
      </w:r>
      <w:hyperlink r:id="rId9" w:tooltip="Приказ Минтруда России от 19.02.2019 N 90н (ред. от 02.09.2020) &quot;Об утверждении форм бланков личного дела получателя государственных услуг в области содействия занятости населения&quot; (Зарегистрировано в Минюсте России 18.03.2019 N 54073){КонсультантПлюс}" w:history="1">
        <w:r w:rsidRPr="00513407">
          <w:rPr>
            <w:sz w:val="28"/>
            <w:szCs w:val="28"/>
          </w:rPr>
          <w:t>сведения</w:t>
        </w:r>
      </w:hyperlink>
      <w:r w:rsidRPr="00513407">
        <w:rPr>
          <w:sz w:val="28"/>
          <w:szCs w:val="28"/>
        </w:rPr>
        <w:t xml:space="preserve"> </w:t>
      </w:r>
      <w:r w:rsidR="00192EFA">
        <w:rPr>
          <w:sz w:val="28"/>
          <w:szCs w:val="28"/>
        </w:rPr>
        <w:t xml:space="preserve">                       </w:t>
      </w:r>
      <w:r w:rsidRPr="00513407">
        <w:rPr>
          <w:sz w:val="28"/>
          <w:szCs w:val="28"/>
        </w:rPr>
        <w:t xml:space="preserve">о потребности в работниках, наличии свободных рабочих мест (вакантных должностей) по форме согласно приложению </w:t>
      </w:r>
      <w:r>
        <w:rPr>
          <w:sz w:val="28"/>
          <w:szCs w:val="28"/>
        </w:rPr>
        <w:t>№</w:t>
      </w:r>
      <w:r w:rsidRPr="00513407">
        <w:rPr>
          <w:sz w:val="28"/>
          <w:szCs w:val="28"/>
        </w:rPr>
        <w:t xml:space="preserve"> 10 к приказу Министерства труда и социальной защиты Российской Федерации от 19.02.2019 </w:t>
      </w:r>
      <w:r>
        <w:rPr>
          <w:sz w:val="28"/>
          <w:szCs w:val="28"/>
        </w:rPr>
        <w:t>№</w:t>
      </w:r>
      <w:r w:rsidRPr="00513407">
        <w:rPr>
          <w:sz w:val="28"/>
          <w:szCs w:val="28"/>
        </w:rPr>
        <w:t xml:space="preserve"> 90н </w:t>
      </w:r>
      <w:r>
        <w:rPr>
          <w:sz w:val="28"/>
          <w:szCs w:val="28"/>
        </w:rPr>
        <w:br/>
        <w:t>«</w:t>
      </w:r>
      <w:r w:rsidRPr="00513407">
        <w:rPr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5E18A2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.</w:t>
      </w:r>
      <w:proofErr w:type="gramEnd"/>
    </w:p>
    <w:p w:rsidR="00513407" w:rsidRDefault="00513407" w:rsidP="00513407">
      <w:pPr>
        <w:pStyle w:val="ab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пункта 5 слова «</w:t>
      </w:r>
      <w:r w:rsidRPr="00513407">
        <w:rPr>
          <w:sz w:val="28"/>
          <w:szCs w:val="28"/>
        </w:rPr>
        <w:t xml:space="preserve">не ниже двух минимальных </w:t>
      </w:r>
      <w:proofErr w:type="gramStart"/>
      <w:r w:rsidRPr="00513407"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>» заменить словами «</w:t>
      </w:r>
      <w:r w:rsidRPr="00513407">
        <w:rPr>
          <w:sz w:val="28"/>
          <w:szCs w:val="28"/>
        </w:rPr>
        <w:t>не ниже полутора минимальных размеров оплаты труда</w:t>
      </w:r>
      <w:r>
        <w:rPr>
          <w:sz w:val="28"/>
          <w:szCs w:val="28"/>
        </w:rPr>
        <w:t>».</w:t>
      </w:r>
    </w:p>
    <w:p w:rsidR="00513407" w:rsidRPr="00513407" w:rsidRDefault="00A013A1" w:rsidP="00513407">
      <w:pPr>
        <w:pStyle w:val="ab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13407">
        <w:rPr>
          <w:sz w:val="28"/>
          <w:szCs w:val="28"/>
        </w:rPr>
        <w:t xml:space="preserve">ункт 8 </w:t>
      </w:r>
      <w:r>
        <w:rPr>
          <w:sz w:val="28"/>
          <w:szCs w:val="28"/>
        </w:rPr>
        <w:t>дополнить</w:t>
      </w:r>
      <w:r w:rsidR="00513407" w:rsidRPr="0051340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абзацами</w:t>
      </w:r>
      <w:r w:rsidR="00513407" w:rsidRPr="00513407">
        <w:rPr>
          <w:sz w:val="28"/>
          <w:szCs w:val="28"/>
        </w:rPr>
        <w:t xml:space="preserve"> следующего содержания:</w:t>
      </w:r>
    </w:p>
    <w:p w:rsidR="00513407" w:rsidRPr="00513407" w:rsidRDefault="00513407" w:rsidP="00513407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13407">
        <w:rPr>
          <w:sz w:val="28"/>
          <w:szCs w:val="28"/>
        </w:rPr>
        <w:t xml:space="preserve">«Работодателем два раза в год в срок до 20 июля и до 20 января </w:t>
      </w:r>
      <w:r w:rsidR="00192EFA">
        <w:rPr>
          <w:sz w:val="28"/>
          <w:szCs w:val="28"/>
        </w:rPr>
        <w:t xml:space="preserve">                    </w:t>
      </w:r>
      <w:r w:rsidRPr="00513407">
        <w:rPr>
          <w:sz w:val="28"/>
          <w:szCs w:val="28"/>
        </w:rPr>
        <w:t xml:space="preserve">в течение двух лет с даты получения </w:t>
      </w:r>
      <w:r w:rsidR="009B05B7">
        <w:rPr>
          <w:sz w:val="28"/>
          <w:szCs w:val="28"/>
        </w:rPr>
        <w:t>с</w:t>
      </w:r>
      <w:r w:rsidRPr="00513407">
        <w:rPr>
          <w:sz w:val="28"/>
          <w:szCs w:val="28"/>
        </w:rPr>
        <w:t xml:space="preserve">убсидии представляется отчет </w:t>
      </w:r>
      <w:r w:rsidR="00192EFA">
        <w:rPr>
          <w:sz w:val="28"/>
          <w:szCs w:val="28"/>
        </w:rPr>
        <w:t xml:space="preserve">                      </w:t>
      </w:r>
      <w:r w:rsidRPr="00513407">
        <w:rPr>
          <w:sz w:val="28"/>
          <w:szCs w:val="28"/>
        </w:rPr>
        <w:t xml:space="preserve">о достижении </w:t>
      </w:r>
      <w:proofErr w:type="gramStart"/>
      <w:r w:rsidRPr="00513407">
        <w:rPr>
          <w:sz w:val="28"/>
          <w:szCs w:val="28"/>
        </w:rPr>
        <w:t>значений целевых показателей результативности предоставления субсидии</w:t>
      </w:r>
      <w:proofErr w:type="gramEnd"/>
      <w:r w:rsidRPr="00513407">
        <w:rPr>
          <w:sz w:val="28"/>
          <w:szCs w:val="28"/>
        </w:rPr>
        <w:t xml:space="preserve"> согласно приложению № 3.</w:t>
      </w:r>
    </w:p>
    <w:p w:rsidR="00513407" w:rsidRPr="00513407" w:rsidRDefault="00513407" w:rsidP="00513407">
      <w:pPr>
        <w:pStyle w:val="ab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13407">
        <w:rPr>
          <w:sz w:val="28"/>
          <w:szCs w:val="28"/>
        </w:rPr>
        <w:t>Управление вправе устанавливать в соглашении сроки и формы представления работодателями дополнительной отчетности».</w:t>
      </w:r>
    </w:p>
    <w:p w:rsidR="00513407" w:rsidRDefault="00A013A1" w:rsidP="00513407">
      <w:pPr>
        <w:pStyle w:val="ab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9 и </w:t>
      </w:r>
      <w:r w:rsidR="00237ABD">
        <w:rPr>
          <w:sz w:val="28"/>
          <w:szCs w:val="28"/>
        </w:rPr>
        <w:t>10 изложить в следующей редакции:</w:t>
      </w:r>
    </w:p>
    <w:p w:rsidR="00237ABD" w:rsidRDefault="00237ABD" w:rsidP="00237AB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E46A1A">
        <w:rPr>
          <w:sz w:val="28"/>
          <w:szCs w:val="28"/>
        </w:rPr>
        <w:t xml:space="preserve">Управление и органы государственного финансового контроля осуществляют </w:t>
      </w:r>
      <w:r>
        <w:rPr>
          <w:sz w:val="28"/>
          <w:szCs w:val="28"/>
        </w:rPr>
        <w:t>обязательные проверки</w:t>
      </w:r>
      <w:r w:rsidRPr="00E46A1A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E46A1A">
        <w:rPr>
          <w:sz w:val="28"/>
          <w:szCs w:val="28"/>
        </w:rPr>
        <w:t xml:space="preserve"> работодателями условий, целей и </w:t>
      </w:r>
      <w:r>
        <w:rPr>
          <w:sz w:val="28"/>
          <w:szCs w:val="28"/>
        </w:rPr>
        <w:t>порядка предоставления субсидии.</w:t>
      </w:r>
    </w:p>
    <w:p w:rsidR="00237ABD" w:rsidRPr="00E46A1A" w:rsidRDefault="00237ABD" w:rsidP="00237ABD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10163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работодателем</w:t>
      </w:r>
      <w:r w:rsidRPr="00C10163">
        <w:rPr>
          <w:sz w:val="28"/>
          <w:szCs w:val="28"/>
        </w:rPr>
        <w:t xml:space="preserve"> условий, целей и порядка предоставления субсидии, представление в </w:t>
      </w:r>
      <w:r>
        <w:rPr>
          <w:sz w:val="28"/>
          <w:szCs w:val="28"/>
        </w:rPr>
        <w:t>управление</w:t>
      </w:r>
      <w:r w:rsidRPr="00C10163">
        <w:rPr>
          <w:sz w:val="28"/>
          <w:szCs w:val="28"/>
        </w:rPr>
        <w:t xml:space="preserve"> недостоверных документов влекут </w:t>
      </w:r>
      <w:r>
        <w:rPr>
          <w:sz w:val="28"/>
          <w:szCs w:val="28"/>
        </w:rPr>
        <w:t xml:space="preserve">за собой </w:t>
      </w:r>
      <w:r w:rsidRPr="00C10163">
        <w:rPr>
          <w:sz w:val="28"/>
          <w:szCs w:val="28"/>
        </w:rPr>
        <w:t xml:space="preserve">возврат субсидии в областной бюджет </w:t>
      </w:r>
      <w:r w:rsidR="00192EFA">
        <w:rPr>
          <w:sz w:val="28"/>
          <w:szCs w:val="28"/>
        </w:rPr>
        <w:t xml:space="preserve">                       </w:t>
      </w:r>
      <w:r w:rsidRPr="00C10163">
        <w:rPr>
          <w:sz w:val="28"/>
          <w:szCs w:val="28"/>
        </w:rPr>
        <w:t xml:space="preserve">и применение к </w:t>
      </w:r>
      <w:r>
        <w:rPr>
          <w:sz w:val="28"/>
          <w:szCs w:val="28"/>
        </w:rPr>
        <w:t>работодателю</w:t>
      </w:r>
      <w:r w:rsidRPr="00C10163">
        <w:rPr>
          <w:sz w:val="28"/>
          <w:szCs w:val="28"/>
        </w:rPr>
        <w:t xml:space="preserve"> мер ответственности, предусмотренных действующим законодательством Российской Федерации.</w:t>
      </w:r>
    </w:p>
    <w:p w:rsidR="00237ABD" w:rsidRDefault="00237ABD" w:rsidP="00237AB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работодателем</w:t>
      </w:r>
      <w:r w:rsidRPr="00147426">
        <w:rPr>
          <w:sz w:val="28"/>
          <w:szCs w:val="28"/>
        </w:rPr>
        <w:t xml:space="preserve"> не выполнено значение целевого показателя результативности предоставления субсидии, предусмотренное соглашением, средства подлежат возврату в областной бюджет в объеме, рассчитанном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 xml:space="preserve">. Порядок, срок возврата и методика расчета </w:t>
      </w:r>
      <w:r w:rsidRPr="00147426">
        <w:rPr>
          <w:sz w:val="28"/>
          <w:szCs w:val="28"/>
        </w:rPr>
        <w:lastRenderedPageBreak/>
        <w:t>объема указанных средств устанавливаются Правительством Кировской области.</w:t>
      </w:r>
    </w:p>
    <w:p w:rsidR="00237ABD" w:rsidRDefault="00237ABD" w:rsidP="00237AB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>Решение о возврате субсидии в областной бюджет и размере субсидии, подлежаще</w:t>
      </w:r>
      <w:r>
        <w:rPr>
          <w:sz w:val="28"/>
          <w:szCs w:val="28"/>
        </w:rPr>
        <w:t>й</w:t>
      </w:r>
      <w:r w:rsidRPr="00147426">
        <w:rPr>
          <w:sz w:val="28"/>
          <w:szCs w:val="28"/>
        </w:rPr>
        <w:t xml:space="preserve"> возврату, принимается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 xml:space="preserve"> в срок, не превышающий 10 рабочих дней со дня обнаруж</w:t>
      </w:r>
      <w:r>
        <w:rPr>
          <w:sz w:val="28"/>
          <w:szCs w:val="28"/>
        </w:rPr>
        <w:t>ения нарушений</w:t>
      </w:r>
      <w:r w:rsidRPr="00147426">
        <w:rPr>
          <w:sz w:val="28"/>
          <w:szCs w:val="28"/>
        </w:rPr>
        <w:t>.</w:t>
      </w:r>
    </w:p>
    <w:p w:rsidR="00237ABD" w:rsidRDefault="00237ABD" w:rsidP="00763BDB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Вместе с копией решения о возврате субсидии в областной бюджет </w:t>
      </w:r>
      <w:r>
        <w:rPr>
          <w:sz w:val="28"/>
          <w:szCs w:val="28"/>
        </w:rPr>
        <w:t>управление</w:t>
      </w:r>
      <w:r w:rsidRPr="00147426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работодателю</w:t>
      </w:r>
      <w:r w:rsidRPr="00147426">
        <w:rPr>
          <w:sz w:val="28"/>
          <w:szCs w:val="28"/>
        </w:rPr>
        <w:t xml:space="preserve"> соответствующее требование, которое подлежит исполнению в срок, не превышающий 10 рабочих дней с даты </w:t>
      </w:r>
      <w:r w:rsidR="00192EFA">
        <w:rPr>
          <w:sz w:val="28"/>
          <w:szCs w:val="28"/>
        </w:rPr>
        <w:t xml:space="preserve">                   </w:t>
      </w:r>
      <w:r w:rsidRPr="00147426">
        <w:rPr>
          <w:sz w:val="28"/>
          <w:szCs w:val="28"/>
        </w:rPr>
        <w:t>его получения. Исполнением требования о возврате субсидии считается поступление суммы, указанной в</w:t>
      </w:r>
      <w:r>
        <w:rPr>
          <w:sz w:val="28"/>
          <w:szCs w:val="28"/>
        </w:rPr>
        <w:t xml:space="preserve"> требовании, в областной бюджет</w:t>
      </w:r>
      <w:r w:rsidRPr="0096418D">
        <w:rPr>
          <w:sz w:val="28"/>
          <w:szCs w:val="28"/>
        </w:rPr>
        <w:t>».</w:t>
      </w:r>
    </w:p>
    <w:p w:rsidR="00763BDB" w:rsidRPr="00763BDB" w:rsidRDefault="00763BDB" w:rsidP="00763BDB">
      <w:pPr>
        <w:pStyle w:val="ab"/>
        <w:widowControl w:val="0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отчетом о достижении </w:t>
      </w:r>
      <w:proofErr w:type="gramStart"/>
      <w:r>
        <w:rPr>
          <w:sz w:val="28"/>
          <w:szCs w:val="28"/>
        </w:rPr>
        <w:t>значений целевых показателей результативности предоставления субсидии</w:t>
      </w:r>
      <w:proofErr w:type="gramEnd"/>
      <w:r>
        <w:rPr>
          <w:sz w:val="28"/>
          <w:szCs w:val="28"/>
        </w:rPr>
        <w:t xml:space="preserve"> на возмещение работодателям затрат в связи с оборудованием (оснащением) рабочих мест для трудоустройства незанятых многодетных родителей, родителей, воспитывающих детей-инвалидов</w:t>
      </w:r>
      <w:r w:rsidR="009B05B7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F47B11" w:rsidRDefault="00A56E57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3A3FCB">
      <w:headerReference w:type="default" r:id="rId10"/>
      <w:headerReference w:type="first" r:id="rId11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5E" w:rsidRDefault="0041685E" w:rsidP="00F47B11">
      <w:r>
        <w:separator/>
      </w:r>
    </w:p>
  </w:endnote>
  <w:endnote w:type="continuationSeparator" w:id="0">
    <w:p w:rsidR="0041685E" w:rsidRDefault="0041685E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5E" w:rsidRDefault="0041685E" w:rsidP="00F47B11">
      <w:r>
        <w:separator/>
      </w:r>
    </w:p>
  </w:footnote>
  <w:footnote w:type="continuationSeparator" w:id="0">
    <w:p w:rsidR="0041685E" w:rsidRDefault="0041685E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E18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0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1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6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5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70D1"/>
    <w:rsid w:val="000C06C7"/>
    <w:rsid w:val="000C117F"/>
    <w:rsid w:val="00120732"/>
    <w:rsid w:val="00125885"/>
    <w:rsid w:val="00142CC3"/>
    <w:rsid w:val="00147CC3"/>
    <w:rsid w:val="00156E50"/>
    <w:rsid w:val="001800B3"/>
    <w:rsid w:val="00192EFA"/>
    <w:rsid w:val="001A5035"/>
    <w:rsid w:val="001B6046"/>
    <w:rsid w:val="001C1A89"/>
    <w:rsid w:val="001C2B55"/>
    <w:rsid w:val="001D261A"/>
    <w:rsid w:val="00235E6E"/>
    <w:rsid w:val="00237ABD"/>
    <w:rsid w:val="00252DCD"/>
    <w:rsid w:val="002742C9"/>
    <w:rsid w:val="002921A9"/>
    <w:rsid w:val="002935E9"/>
    <w:rsid w:val="002A1050"/>
    <w:rsid w:val="00310F07"/>
    <w:rsid w:val="0032190E"/>
    <w:rsid w:val="003310FA"/>
    <w:rsid w:val="003408A5"/>
    <w:rsid w:val="00342149"/>
    <w:rsid w:val="00344449"/>
    <w:rsid w:val="003736C3"/>
    <w:rsid w:val="003A3FCB"/>
    <w:rsid w:val="00407879"/>
    <w:rsid w:val="0041087F"/>
    <w:rsid w:val="0041685E"/>
    <w:rsid w:val="004175D1"/>
    <w:rsid w:val="0042242D"/>
    <w:rsid w:val="004361B7"/>
    <w:rsid w:val="0046085E"/>
    <w:rsid w:val="00461446"/>
    <w:rsid w:val="00472AD6"/>
    <w:rsid w:val="00473DC9"/>
    <w:rsid w:val="004B2F85"/>
    <w:rsid w:val="004E06CC"/>
    <w:rsid w:val="004F0EF1"/>
    <w:rsid w:val="00513407"/>
    <w:rsid w:val="005138F3"/>
    <w:rsid w:val="0054018A"/>
    <w:rsid w:val="0054630F"/>
    <w:rsid w:val="005A2342"/>
    <w:rsid w:val="005C0B4D"/>
    <w:rsid w:val="005D0DDA"/>
    <w:rsid w:val="005D3126"/>
    <w:rsid w:val="005E18A2"/>
    <w:rsid w:val="005E2FF9"/>
    <w:rsid w:val="0060380C"/>
    <w:rsid w:val="00607F05"/>
    <w:rsid w:val="00612456"/>
    <w:rsid w:val="00676DE8"/>
    <w:rsid w:val="006801D0"/>
    <w:rsid w:val="0069607A"/>
    <w:rsid w:val="006C0F31"/>
    <w:rsid w:val="006D3533"/>
    <w:rsid w:val="00706E1B"/>
    <w:rsid w:val="00733683"/>
    <w:rsid w:val="00741153"/>
    <w:rsid w:val="00747C62"/>
    <w:rsid w:val="00756643"/>
    <w:rsid w:val="00763BDB"/>
    <w:rsid w:val="0079015D"/>
    <w:rsid w:val="007922F4"/>
    <w:rsid w:val="00817C98"/>
    <w:rsid w:val="008246D4"/>
    <w:rsid w:val="008559F0"/>
    <w:rsid w:val="008C4D71"/>
    <w:rsid w:val="008C63F8"/>
    <w:rsid w:val="008D0A95"/>
    <w:rsid w:val="008D12A5"/>
    <w:rsid w:val="008E00A7"/>
    <w:rsid w:val="00902018"/>
    <w:rsid w:val="00903CC6"/>
    <w:rsid w:val="009243D1"/>
    <w:rsid w:val="0093141F"/>
    <w:rsid w:val="00934CC9"/>
    <w:rsid w:val="009558F4"/>
    <w:rsid w:val="009563DB"/>
    <w:rsid w:val="00967398"/>
    <w:rsid w:val="00971C23"/>
    <w:rsid w:val="00984632"/>
    <w:rsid w:val="009A276C"/>
    <w:rsid w:val="009B05B7"/>
    <w:rsid w:val="009B1F77"/>
    <w:rsid w:val="009D1A78"/>
    <w:rsid w:val="009D7786"/>
    <w:rsid w:val="009F5F42"/>
    <w:rsid w:val="00A013A1"/>
    <w:rsid w:val="00A13AEA"/>
    <w:rsid w:val="00A2253A"/>
    <w:rsid w:val="00A30189"/>
    <w:rsid w:val="00A56E57"/>
    <w:rsid w:val="00A6104E"/>
    <w:rsid w:val="00A64BF3"/>
    <w:rsid w:val="00AC268E"/>
    <w:rsid w:val="00AD2CE4"/>
    <w:rsid w:val="00AF65A4"/>
    <w:rsid w:val="00B614C3"/>
    <w:rsid w:val="00B743A5"/>
    <w:rsid w:val="00BA4CEF"/>
    <w:rsid w:val="00BA7D5A"/>
    <w:rsid w:val="00BC4014"/>
    <w:rsid w:val="00BF2CB3"/>
    <w:rsid w:val="00BF4C69"/>
    <w:rsid w:val="00C16176"/>
    <w:rsid w:val="00C3627C"/>
    <w:rsid w:val="00C4299B"/>
    <w:rsid w:val="00C5050A"/>
    <w:rsid w:val="00C56067"/>
    <w:rsid w:val="00CA32EC"/>
    <w:rsid w:val="00CF4A6E"/>
    <w:rsid w:val="00D10569"/>
    <w:rsid w:val="00D11603"/>
    <w:rsid w:val="00D22F3E"/>
    <w:rsid w:val="00D72BB3"/>
    <w:rsid w:val="00D80EFB"/>
    <w:rsid w:val="00DC1F84"/>
    <w:rsid w:val="00DC3067"/>
    <w:rsid w:val="00DC6282"/>
    <w:rsid w:val="00DD14AE"/>
    <w:rsid w:val="00DF10FC"/>
    <w:rsid w:val="00E230F7"/>
    <w:rsid w:val="00E5147E"/>
    <w:rsid w:val="00E56886"/>
    <w:rsid w:val="00E746D4"/>
    <w:rsid w:val="00E7622E"/>
    <w:rsid w:val="00EB3DCB"/>
    <w:rsid w:val="00EF060E"/>
    <w:rsid w:val="00F01012"/>
    <w:rsid w:val="00F06312"/>
    <w:rsid w:val="00F463B7"/>
    <w:rsid w:val="00F47B11"/>
    <w:rsid w:val="00F50C52"/>
    <w:rsid w:val="00F776EE"/>
    <w:rsid w:val="00F864C3"/>
    <w:rsid w:val="00FA45D3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A3F1B5EA98F94F91654C6C65D9FD68ADAD16F133BE1B7C6082A1C5AB83C80958EC2F91EBA09EF7EA117B7F95603760F8D41D73359BFFEAIC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D3B8-C294-4D6A-84B2-066BCA72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93</cp:revision>
  <cp:lastPrinted>2021-04-07T12:03:00Z</cp:lastPrinted>
  <dcterms:created xsi:type="dcterms:W3CDTF">2018-10-10T12:43:00Z</dcterms:created>
  <dcterms:modified xsi:type="dcterms:W3CDTF">2021-04-07T12:06:00Z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